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32" w:rsidRPr="001C0AEB" w:rsidRDefault="00F85F99" w:rsidP="002C3632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br/>
      </w:r>
      <w:r w:rsidR="002C3632">
        <w:rPr>
          <w:b/>
          <w:i/>
          <w:color w:val="FF0000"/>
          <w:sz w:val="32"/>
        </w:rPr>
        <w:t>BIO ARTISTI</w:t>
      </w:r>
    </w:p>
    <w:p w:rsidR="002C3632" w:rsidRDefault="002C3632" w:rsidP="00A945F8">
      <w:pPr>
        <w:jc w:val="center"/>
        <w:rPr>
          <w:b/>
          <w:i/>
          <w:color w:val="FF0000"/>
          <w:sz w:val="32"/>
        </w:rPr>
      </w:pPr>
    </w:p>
    <w:p w:rsidR="00A945F8" w:rsidRDefault="00A945F8" w:rsidP="00A945F8">
      <w:pPr>
        <w:jc w:val="center"/>
        <w:rPr>
          <w:b/>
          <w:i/>
          <w:color w:val="FF0000"/>
          <w:sz w:val="32"/>
        </w:rPr>
      </w:pPr>
      <w:r w:rsidRPr="00A945F8">
        <w:rPr>
          <w:b/>
          <w:i/>
          <w:color w:val="FF0000"/>
          <w:sz w:val="32"/>
        </w:rPr>
        <w:t xml:space="preserve">LA MUSICA DEL DOCU-FILM </w:t>
      </w:r>
    </w:p>
    <w:p w:rsidR="00A945F8" w:rsidRDefault="00A945F8" w:rsidP="00A945F8">
      <w:pPr>
        <w:jc w:val="center"/>
        <w:rPr>
          <w:b/>
          <w:i/>
          <w:color w:val="FF0000"/>
          <w:sz w:val="32"/>
        </w:rPr>
      </w:pPr>
      <w:r w:rsidRPr="00A945F8">
        <w:rPr>
          <w:b/>
          <w:i/>
          <w:color w:val="FF0000"/>
          <w:sz w:val="32"/>
        </w:rPr>
        <w:t>"Villa Visconti Borromeo Litta quattro secoli di storia, un viaggio nel tempo tra delizie arte e giochi d’acqua”</w:t>
      </w:r>
    </w:p>
    <w:p w:rsidR="002C3632" w:rsidRPr="0078000A" w:rsidRDefault="002C3632" w:rsidP="002C3632">
      <w:pPr>
        <w:jc w:val="center"/>
        <w:rPr>
          <w:b/>
          <w:sz w:val="22"/>
          <w:u w:val="single"/>
        </w:rPr>
      </w:pPr>
      <w:r w:rsidRPr="0078000A">
        <w:rPr>
          <w:b/>
          <w:sz w:val="22"/>
          <w:u w:val="single"/>
        </w:rPr>
        <w:t>Martedì 9 aprile – Villa Visconti Borromeo Litta, Lainate - Sala della Musica ore 21.15</w:t>
      </w:r>
    </w:p>
    <w:p w:rsidR="002C3632" w:rsidRDefault="002C3632" w:rsidP="002C3632">
      <w:pPr>
        <w:jc w:val="center"/>
        <w:rPr>
          <w:b/>
          <w:i/>
          <w:color w:val="FF0000"/>
          <w:sz w:val="32"/>
        </w:rPr>
      </w:pPr>
    </w:p>
    <w:p w:rsidR="00813EAE" w:rsidRDefault="00813EAE" w:rsidP="00813EAE">
      <w:pPr>
        <w:jc w:val="both"/>
        <w:rPr>
          <w:b/>
          <w:i/>
          <w:sz w:val="28"/>
          <w:u w:val="single"/>
        </w:rPr>
      </w:pPr>
      <w:r w:rsidRPr="00813EAE">
        <w:rPr>
          <w:b/>
          <w:i/>
          <w:sz w:val="28"/>
          <w:u w:val="single"/>
        </w:rPr>
        <w:t>Ensemble CONCERTO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>Nel 1985 si costituisce, prendendo il nome che Monteverdi ha dato al suo Settimo Libro di Madrigali, l'ensemble "Concerto", gruppo di voci e strumenti che si dedica principalmente al repertorio italiano dei secoli XVI e XVII. Dopo una prima fortunata serie di incisioni discografiche con musiche di Claudio Monteverdi (</w:t>
      </w:r>
      <w:proofErr w:type="spellStart"/>
      <w:r w:rsidRPr="00813EAE">
        <w:rPr>
          <w:sz w:val="22"/>
        </w:rPr>
        <w:t>Tactus</w:t>
      </w:r>
      <w:proofErr w:type="spellEnd"/>
      <w:r w:rsidRPr="00813EAE">
        <w:rPr>
          <w:sz w:val="22"/>
        </w:rPr>
        <w:t>, 1987-1991), tra le quali la prima incisione integrale del "VII libro di madrigali", l'ensemble, per la novità dell'interpretazione e la precisione dell'esecuzione, viene definito "punto di riferimento" nel panorama internazionale e la critica ne chiama "eventi culturali" le produzioni.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>Nel 1991 l'ensemble pubblica in occasione dell'anniversario vivaldiano una registrazione completa de "L'Estro Armonico", abbinata ad un numero speciale della rivista Amadeus dedicato al musicista veneziano, che fece epoca.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 xml:space="preserve">Nel quadro della sua importante attività concertistica e discografica il gruppo si segnala in numerose produzioni di notevole interesse, legate all’attività di ricerca musicologica di Roberto </w:t>
      </w:r>
      <w:proofErr w:type="spellStart"/>
      <w:r w:rsidRPr="00813EAE">
        <w:rPr>
          <w:sz w:val="22"/>
        </w:rPr>
        <w:t>Gini</w:t>
      </w:r>
      <w:proofErr w:type="spellEnd"/>
      <w:r w:rsidRPr="00813EAE">
        <w:rPr>
          <w:sz w:val="22"/>
        </w:rPr>
        <w:t xml:space="preserve">, che confermano la posizione di spicco dell'ensemble Concerto nel panorama musicale internazionale: tra le molte si possono segnalare la prima registrazione integrale del “VII libro di madrigali” e della “Selva Morale &amp; Spirituale” di Claudio Monteverdi (compositore al quale l’attività artistica del gruppo è particolarmente dedicata); la riscoperta e prima incisione assoluta della raccolta “Affetti Musici” di Giulio Cesare Monteverdi (unica raccolta a stampa di opere del fratello di Claudio); “La Maddalena </w:t>
      </w:r>
      <w:proofErr w:type="spellStart"/>
      <w:r w:rsidRPr="00813EAE">
        <w:rPr>
          <w:sz w:val="22"/>
        </w:rPr>
        <w:t>a’</w:t>
      </w:r>
      <w:proofErr w:type="spellEnd"/>
      <w:r w:rsidRPr="00813EAE">
        <w:rPr>
          <w:sz w:val="22"/>
        </w:rPr>
        <w:t xml:space="preserve"> piedi di Cristo” di </w:t>
      </w:r>
      <w:proofErr w:type="spellStart"/>
      <w:r w:rsidRPr="00813EAE">
        <w:rPr>
          <w:sz w:val="22"/>
        </w:rPr>
        <w:t>Bononcini</w:t>
      </w:r>
      <w:proofErr w:type="spellEnd"/>
      <w:r w:rsidRPr="00813EAE">
        <w:rPr>
          <w:sz w:val="22"/>
        </w:rPr>
        <w:t xml:space="preserve"> (disco vincitore del Premio Internazionale del Disco della fondazione </w:t>
      </w:r>
      <w:proofErr w:type="spellStart"/>
      <w:r w:rsidRPr="00813EAE">
        <w:rPr>
          <w:sz w:val="22"/>
        </w:rPr>
        <w:t>G.Cini</w:t>
      </w:r>
      <w:proofErr w:type="spellEnd"/>
      <w:r w:rsidRPr="00813EAE">
        <w:rPr>
          <w:sz w:val="22"/>
        </w:rPr>
        <w:t xml:space="preserve"> di Venezia nel 1999), nonché la recente registrazione di tutte le musiche sacre di Monteverdi non comprese nelle tre raccolte a stampa del 1610, 1640 e 1651, e per la prima volta riunite in un doppio CD (</w:t>
      </w:r>
      <w:proofErr w:type="spellStart"/>
      <w:r w:rsidRPr="00813EAE">
        <w:rPr>
          <w:sz w:val="22"/>
        </w:rPr>
        <w:t>Dynamic</w:t>
      </w:r>
      <w:proofErr w:type="spellEnd"/>
      <w:r w:rsidRPr="00813EAE">
        <w:rPr>
          <w:sz w:val="22"/>
        </w:rPr>
        <w:t>) nel quale spiccano due composizioni inedite incise in prima assoluta.</w:t>
      </w:r>
    </w:p>
    <w:p w:rsidR="00A945F8" w:rsidRPr="00D851AE" w:rsidRDefault="00813EAE" w:rsidP="00813EAE">
      <w:pPr>
        <w:jc w:val="both"/>
        <w:rPr>
          <w:sz w:val="22"/>
        </w:rPr>
      </w:pPr>
      <w:r w:rsidRPr="00813EAE">
        <w:rPr>
          <w:sz w:val="22"/>
        </w:rPr>
        <w:t>Dell'ensemble e dell'attività d</w:t>
      </w:r>
      <w:r>
        <w:rPr>
          <w:sz w:val="22"/>
        </w:rPr>
        <w:t xml:space="preserve">i Roberto </w:t>
      </w:r>
      <w:proofErr w:type="spellStart"/>
      <w:r>
        <w:rPr>
          <w:sz w:val="22"/>
        </w:rPr>
        <w:t>Gini</w:t>
      </w:r>
      <w:proofErr w:type="spellEnd"/>
      <w:r>
        <w:rPr>
          <w:sz w:val="22"/>
        </w:rPr>
        <w:t xml:space="preserve"> sono fruibili su </w:t>
      </w:r>
      <w:proofErr w:type="spellStart"/>
      <w:r w:rsidRPr="00813EAE">
        <w:rPr>
          <w:sz w:val="22"/>
        </w:rPr>
        <w:t>YouTube</w:t>
      </w:r>
      <w:proofErr w:type="spellEnd"/>
      <w:r w:rsidRPr="00813EAE">
        <w:rPr>
          <w:sz w:val="22"/>
        </w:rPr>
        <w:t xml:space="preserve"> numerose registrazioni da concerti e spettacoli che rappresentano il lungo percorso di ricerca affrontato in orm</w:t>
      </w:r>
      <w:r>
        <w:rPr>
          <w:sz w:val="22"/>
        </w:rPr>
        <w:t xml:space="preserve">ai più di tre decenni di musica </w:t>
      </w:r>
      <w:r w:rsidR="00A945F8" w:rsidRPr="00D851AE">
        <w:rPr>
          <w:sz w:val="22"/>
        </w:rPr>
        <w:t xml:space="preserve">internazionale, martedì 9 aprile si terrà </w:t>
      </w:r>
      <w:r w:rsidR="004111F1" w:rsidRPr="00D851AE">
        <w:rPr>
          <w:sz w:val="22"/>
        </w:rPr>
        <w:t xml:space="preserve">una serata dedicata alla musica che accompagna lo spettatore durante tutta la durata del lavoro </w:t>
      </w:r>
      <w:r w:rsidR="00D36F28" w:rsidRPr="00D36F28">
        <w:rPr>
          <w:sz w:val="22"/>
        </w:rPr>
        <w:t>diretto da Francesco Vitali e scritto con la collaborazione di Claudia Botta</w:t>
      </w:r>
      <w:r w:rsidR="004111F1" w:rsidRPr="00D851AE">
        <w:rPr>
          <w:sz w:val="22"/>
        </w:rPr>
        <w:t>.</w:t>
      </w:r>
    </w:p>
    <w:p w:rsidR="00D851AE" w:rsidRPr="00D851AE" w:rsidRDefault="0084664C" w:rsidP="00D851AE">
      <w:pPr>
        <w:jc w:val="both"/>
        <w:rPr>
          <w:sz w:val="22"/>
        </w:rPr>
      </w:pPr>
      <w:r>
        <w:rPr>
          <w:sz w:val="22"/>
        </w:rPr>
        <w:t>Durante la serata v</w:t>
      </w:r>
      <w:r w:rsidRPr="00D851AE">
        <w:rPr>
          <w:sz w:val="22"/>
        </w:rPr>
        <w:t>erranno proiettati 28 minuti di film documentario suddivisi in 4 segmenti, intervallati dai brani musicali, senza interruzioni</w:t>
      </w:r>
      <w:r>
        <w:rPr>
          <w:sz w:val="22"/>
        </w:rPr>
        <w:t xml:space="preserve"> </w:t>
      </w:r>
      <w:r w:rsidR="00D851AE">
        <w:rPr>
          <w:sz w:val="22"/>
        </w:rPr>
        <w:t>Le m</w:t>
      </w:r>
      <w:r w:rsidR="00D851AE" w:rsidRPr="00D851AE">
        <w:rPr>
          <w:sz w:val="22"/>
        </w:rPr>
        <w:t xml:space="preserve">usiche tratte dal </w:t>
      </w:r>
      <w:proofErr w:type="spellStart"/>
      <w:r w:rsidR="00D851AE" w:rsidRPr="00D851AE">
        <w:rPr>
          <w:sz w:val="22"/>
        </w:rPr>
        <w:t>Docu</w:t>
      </w:r>
      <w:proofErr w:type="spellEnd"/>
      <w:r w:rsidR="00D851AE" w:rsidRPr="00D851AE">
        <w:rPr>
          <w:sz w:val="22"/>
        </w:rPr>
        <w:t xml:space="preserve">-Film </w:t>
      </w:r>
      <w:r w:rsidR="00D851AE">
        <w:rPr>
          <w:sz w:val="22"/>
        </w:rPr>
        <w:t xml:space="preserve">saranno </w:t>
      </w:r>
      <w:r w:rsidR="00D851AE" w:rsidRPr="00D851AE">
        <w:rPr>
          <w:sz w:val="22"/>
        </w:rPr>
        <w:t>eseguite dal vivo dall’</w:t>
      </w:r>
      <w:r w:rsidR="00696262">
        <w:rPr>
          <w:i/>
          <w:sz w:val="22"/>
        </w:rPr>
        <w:t>Ensemble Concerto</w:t>
      </w:r>
      <w:r w:rsidR="00696262" w:rsidRPr="00696262">
        <w:rPr>
          <w:sz w:val="22"/>
        </w:rPr>
        <w:t>,</w:t>
      </w:r>
      <w:r w:rsidR="00696262">
        <w:rPr>
          <w:sz w:val="22"/>
        </w:rPr>
        <w:t xml:space="preserve"> dall’arpista Mara </w:t>
      </w:r>
      <w:proofErr w:type="spellStart"/>
      <w:r w:rsidR="00696262">
        <w:rPr>
          <w:sz w:val="22"/>
        </w:rPr>
        <w:t>Galassi</w:t>
      </w:r>
      <w:proofErr w:type="spellEnd"/>
      <w:r w:rsidR="00696262">
        <w:rPr>
          <w:sz w:val="22"/>
        </w:rPr>
        <w:t xml:space="preserve"> e dalla soprano Barbara Zanichelli</w:t>
      </w:r>
      <w:r w:rsidR="00D851AE" w:rsidRPr="00D851AE">
        <w:rPr>
          <w:sz w:val="22"/>
        </w:rPr>
        <w:t>.</w:t>
      </w:r>
    </w:p>
    <w:p w:rsidR="0078000A" w:rsidRDefault="0078000A" w:rsidP="00AE46FA">
      <w:pPr>
        <w:rPr>
          <w:sz w:val="18"/>
        </w:rPr>
      </w:pPr>
    </w:p>
    <w:p w:rsidR="002C3632" w:rsidRDefault="002C3632" w:rsidP="00AE46FA">
      <w:pPr>
        <w:rPr>
          <w:sz w:val="18"/>
        </w:rPr>
      </w:pPr>
    </w:p>
    <w:p w:rsidR="002C3632" w:rsidRDefault="002C3632" w:rsidP="00AE46FA">
      <w:pPr>
        <w:rPr>
          <w:sz w:val="18"/>
        </w:rPr>
      </w:pPr>
    </w:p>
    <w:p w:rsidR="002C3632" w:rsidRDefault="002C3632" w:rsidP="00AE46FA">
      <w:pPr>
        <w:rPr>
          <w:sz w:val="18"/>
        </w:rPr>
      </w:pPr>
    </w:p>
    <w:p w:rsidR="002C3632" w:rsidRDefault="002C3632" w:rsidP="00AE46FA">
      <w:pPr>
        <w:rPr>
          <w:sz w:val="18"/>
        </w:rPr>
      </w:pPr>
    </w:p>
    <w:p w:rsidR="00813EAE" w:rsidRDefault="00813EAE" w:rsidP="00813EA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MARA GALASSI</w:t>
      </w:r>
    </w:p>
    <w:p w:rsidR="00813EAE" w:rsidRPr="00813EAE" w:rsidRDefault="00813EAE" w:rsidP="00813EAE">
      <w:pPr>
        <w:pStyle w:val="Corpotesto"/>
        <w:jc w:val="both"/>
        <w:rPr>
          <w:rFonts w:ascii="Arial" w:hAnsi="Arial" w:cs="Arial"/>
          <w:b w:val="0"/>
          <w:sz w:val="22"/>
          <w:szCs w:val="22"/>
        </w:rPr>
      </w:pPr>
      <w:r w:rsidRPr="00813EAE">
        <w:rPr>
          <w:rFonts w:ascii="Arial" w:hAnsi="Arial" w:cs="Arial"/>
          <w:b w:val="0"/>
          <w:sz w:val="22"/>
          <w:szCs w:val="22"/>
        </w:rPr>
        <w:t>Nata a Milano, ha studiato arpa moderna sotto la guida di Luciana Chierici presso la Civica Scuola di Musica di Milano, diplomandosi presso il Conservatorio di Musica di Pesaro.</w:t>
      </w:r>
    </w:p>
    <w:p w:rsidR="00813EAE" w:rsidRPr="00813EAE" w:rsidRDefault="00813EAE" w:rsidP="00813EAE">
      <w:pPr>
        <w:jc w:val="both"/>
        <w:rPr>
          <w:sz w:val="22"/>
          <w:lang w:bidi="he-IL"/>
        </w:rPr>
      </w:pPr>
      <w:r w:rsidRPr="00813EAE">
        <w:rPr>
          <w:sz w:val="22"/>
        </w:rPr>
        <w:t xml:space="preserve">Ha seguito i corsi di perfezionamento a Londra con David Watkins ed a Zurigo con </w:t>
      </w:r>
      <w:proofErr w:type="spellStart"/>
      <w:r w:rsidRPr="00813EAE">
        <w:rPr>
          <w:sz w:val="22"/>
        </w:rPr>
        <w:t>Emmy</w:t>
      </w:r>
      <w:proofErr w:type="spellEnd"/>
      <w:r w:rsidRPr="00813EAE">
        <w:rPr>
          <w:sz w:val="22"/>
        </w:rPr>
        <w:t xml:space="preserve"> </w:t>
      </w:r>
      <w:proofErr w:type="spellStart"/>
      <w:r w:rsidRPr="00813EAE">
        <w:rPr>
          <w:sz w:val="22"/>
        </w:rPr>
        <w:t>Huerlimann</w:t>
      </w:r>
      <w:proofErr w:type="spellEnd"/>
      <w:r w:rsidRPr="00813EAE">
        <w:rPr>
          <w:sz w:val="22"/>
        </w:rPr>
        <w:t>.</w:t>
      </w:r>
    </w:p>
    <w:p w:rsidR="00813EAE" w:rsidRPr="00813EAE" w:rsidRDefault="00813EAE" w:rsidP="00813EAE">
      <w:pPr>
        <w:jc w:val="both"/>
        <w:rPr>
          <w:sz w:val="22"/>
          <w:lang w:bidi="he-IL"/>
        </w:rPr>
      </w:pPr>
      <w:r w:rsidRPr="00813EAE">
        <w:rPr>
          <w:sz w:val="22"/>
        </w:rPr>
        <w:t>Ha ricoperto il ruolo di Prima Arpa presso il Teatro Massimo di Palermo dal 1980 al 1989.</w:t>
      </w:r>
    </w:p>
    <w:p w:rsidR="00813EAE" w:rsidRPr="00813EAE" w:rsidRDefault="00813EAE" w:rsidP="00813EAE">
      <w:pPr>
        <w:jc w:val="both"/>
        <w:rPr>
          <w:sz w:val="22"/>
          <w:lang w:bidi="he-IL"/>
        </w:rPr>
      </w:pPr>
      <w:r w:rsidRPr="00813EAE">
        <w:rPr>
          <w:sz w:val="22"/>
        </w:rPr>
        <w:t xml:space="preserve">Dal 1984 si </w:t>
      </w:r>
      <w:r>
        <w:rPr>
          <w:sz w:val="22"/>
        </w:rPr>
        <w:t>è</w:t>
      </w:r>
      <w:r w:rsidRPr="00813EAE">
        <w:rPr>
          <w:sz w:val="22"/>
        </w:rPr>
        <w:t xml:space="preserve"> dedicata all’esecuzione sull’arpa doppia del repertorio rinascimentale e barocco, perfezionandosi al conservatorio di Rotterdam ed al Sarah Lawrence College di New York sotto la guida di Patrick </w:t>
      </w:r>
      <w:proofErr w:type="spellStart"/>
      <w:r w:rsidRPr="00813EAE">
        <w:rPr>
          <w:sz w:val="22"/>
        </w:rPr>
        <w:t>O’Brien</w:t>
      </w:r>
      <w:proofErr w:type="spellEnd"/>
      <w:r w:rsidRPr="00813EAE">
        <w:rPr>
          <w:sz w:val="22"/>
        </w:rPr>
        <w:t>, vincitrice di borsa di studio “</w:t>
      </w:r>
      <w:proofErr w:type="spellStart"/>
      <w:r w:rsidRPr="00813EAE">
        <w:rPr>
          <w:sz w:val="22"/>
        </w:rPr>
        <w:t>Fulbright</w:t>
      </w:r>
      <w:proofErr w:type="spellEnd"/>
      <w:r w:rsidRPr="00813EAE">
        <w:rPr>
          <w:sz w:val="22"/>
        </w:rPr>
        <w:t>”.</w:t>
      </w:r>
    </w:p>
    <w:p w:rsidR="00813EAE" w:rsidRPr="00813EAE" w:rsidRDefault="00813EAE" w:rsidP="00813EAE">
      <w:pPr>
        <w:jc w:val="both"/>
        <w:rPr>
          <w:sz w:val="22"/>
          <w:lang w:bidi="he-IL"/>
        </w:rPr>
      </w:pPr>
      <w:r w:rsidRPr="00813EAE">
        <w:rPr>
          <w:sz w:val="22"/>
        </w:rPr>
        <w:t xml:space="preserve">Ha seguito a Londra i corsi di musicologia di Michael </w:t>
      </w:r>
      <w:proofErr w:type="spellStart"/>
      <w:r w:rsidRPr="00813EAE">
        <w:rPr>
          <w:sz w:val="22"/>
        </w:rPr>
        <w:t>Morrow</w:t>
      </w:r>
      <w:proofErr w:type="spellEnd"/>
      <w:r w:rsidRPr="00813EAE">
        <w:rPr>
          <w:sz w:val="22"/>
        </w:rPr>
        <w:t xml:space="preserve"> ed è socio fondatore della </w:t>
      </w:r>
      <w:proofErr w:type="spellStart"/>
      <w:r w:rsidRPr="00813EAE">
        <w:rPr>
          <w:sz w:val="22"/>
        </w:rPr>
        <w:t>Historical</w:t>
      </w:r>
      <w:proofErr w:type="spellEnd"/>
      <w:r w:rsidRPr="00813EAE">
        <w:rPr>
          <w:sz w:val="22"/>
        </w:rPr>
        <w:t xml:space="preserve"> </w:t>
      </w:r>
      <w:proofErr w:type="spellStart"/>
      <w:r w:rsidRPr="00813EAE">
        <w:rPr>
          <w:sz w:val="22"/>
        </w:rPr>
        <w:t>Harp</w:t>
      </w:r>
      <w:proofErr w:type="spellEnd"/>
      <w:r w:rsidRPr="00813EAE">
        <w:rPr>
          <w:sz w:val="22"/>
        </w:rPr>
        <w:t xml:space="preserve"> Society.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 xml:space="preserve">Attualmente è docente di arpa barocca presso la Civica Scuola di Musica di Milano e presso la </w:t>
      </w:r>
      <w:proofErr w:type="spellStart"/>
      <w:r w:rsidRPr="00813EAE">
        <w:rPr>
          <w:sz w:val="22"/>
        </w:rPr>
        <w:t>Esmuc</w:t>
      </w:r>
      <w:proofErr w:type="spellEnd"/>
      <w:r w:rsidRPr="00813EAE">
        <w:rPr>
          <w:sz w:val="22"/>
        </w:rPr>
        <w:t xml:space="preserve"> di Barcellona.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 xml:space="preserve">Svolge attività concertistica come solista ed in collaborazione con i più prestigiosi gruppi di musica antica in Europa: Concerto Vocale (dir. R. Jacobs), Concerto Italiano (dir. R. Alessandrini), Mala Punica (dir. Pedro </w:t>
      </w:r>
      <w:proofErr w:type="spellStart"/>
      <w:r w:rsidRPr="00813EAE">
        <w:rPr>
          <w:sz w:val="22"/>
        </w:rPr>
        <w:t>Memelsdorff</w:t>
      </w:r>
      <w:proofErr w:type="spellEnd"/>
      <w:r w:rsidRPr="00813EAE">
        <w:rPr>
          <w:sz w:val="22"/>
        </w:rPr>
        <w:t xml:space="preserve">), Akademie </w:t>
      </w:r>
      <w:proofErr w:type="spellStart"/>
      <w:r w:rsidRPr="00813EAE">
        <w:rPr>
          <w:sz w:val="22"/>
        </w:rPr>
        <w:t>fuer</w:t>
      </w:r>
      <w:proofErr w:type="spellEnd"/>
      <w:r w:rsidRPr="00813EAE">
        <w:rPr>
          <w:sz w:val="22"/>
        </w:rPr>
        <w:t xml:space="preserve"> alte </w:t>
      </w:r>
      <w:proofErr w:type="spellStart"/>
      <w:r w:rsidRPr="00813EAE">
        <w:rPr>
          <w:sz w:val="22"/>
        </w:rPr>
        <w:t>Musik</w:t>
      </w:r>
      <w:proofErr w:type="spellEnd"/>
      <w:r w:rsidRPr="00813EAE">
        <w:rPr>
          <w:sz w:val="22"/>
        </w:rPr>
        <w:t xml:space="preserve">, Concerto </w:t>
      </w:r>
      <w:proofErr w:type="spellStart"/>
      <w:r w:rsidRPr="00813EAE">
        <w:rPr>
          <w:sz w:val="22"/>
        </w:rPr>
        <w:t>Koeln</w:t>
      </w:r>
      <w:proofErr w:type="spellEnd"/>
      <w:r w:rsidRPr="00813EAE">
        <w:rPr>
          <w:sz w:val="22"/>
        </w:rPr>
        <w:t xml:space="preserve">, Concerto Soave (dir. J.M </w:t>
      </w:r>
      <w:proofErr w:type="spellStart"/>
      <w:r w:rsidRPr="00813EAE">
        <w:rPr>
          <w:sz w:val="22"/>
        </w:rPr>
        <w:t>Aymes</w:t>
      </w:r>
      <w:proofErr w:type="spellEnd"/>
      <w:r w:rsidRPr="00813EAE">
        <w:rPr>
          <w:sz w:val="22"/>
        </w:rPr>
        <w:t>).</w:t>
      </w:r>
    </w:p>
    <w:p w:rsidR="00813EAE" w:rsidRPr="00813EAE" w:rsidRDefault="00813EAE" w:rsidP="00813EAE">
      <w:pPr>
        <w:jc w:val="both"/>
        <w:rPr>
          <w:sz w:val="22"/>
          <w:lang w:bidi="he-IL"/>
        </w:rPr>
      </w:pPr>
      <w:r w:rsidRPr="00813EAE">
        <w:rPr>
          <w:sz w:val="22"/>
        </w:rPr>
        <w:t xml:space="preserve">Ha partecipato alle produzioni di Orfeo, Ritorno di Ulisse in patria ed Incoronazione di </w:t>
      </w:r>
      <w:proofErr w:type="spellStart"/>
      <w:r w:rsidRPr="00813EAE">
        <w:rPr>
          <w:sz w:val="22"/>
        </w:rPr>
        <w:t>Poppea</w:t>
      </w:r>
      <w:proofErr w:type="spellEnd"/>
      <w:r w:rsidRPr="00813EAE">
        <w:rPr>
          <w:sz w:val="22"/>
        </w:rPr>
        <w:t xml:space="preserve"> al Teatro alla Scala di Milano (Dir.</w:t>
      </w:r>
      <w:r>
        <w:rPr>
          <w:sz w:val="22"/>
        </w:rPr>
        <w:t xml:space="preserve"> </w:t>
      </w:r>
      <w:r w:rsidRPr="00813EAE">
        <w:rPr>
          <w:sz w:val="22"/>
        </w:rPr>
        <w:t>R.</w:t>
      </w:r>
      <w:r>
        <w:rPr>
          <w:sz w:val="22"/>
        </w:rPr>
        <w:t xml:space="preserve"> </w:t>
      </w:r>
      <w:r w:rsidRPr="00813EAE">
        <w:rPr>
          <w:sz w:val="22"/>
        </w:rPr>
        <w:t>Alessandrini, regia B. Wilson).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 xml:space="preserve">Ha inciso per </w:t>
      </w:r>
      <w:proofErr w:type="spellStart"/>
      <w:r w:rsidRPr="00813EAE">
        <w:rPr>
          <w:sz w:val="22"/>
        </w:rPr>
        <w:t>Tactus</w:t>
      </w:r>
      <w:proofErr w:type="spellEnd"/>
      <w:r w:rsidRPr="00813EAE">
        <w:rPr>
          <w:sz w:val="22"/>
        </w:rPr>
        <w:t xml:space="preserve">, </w:t>
      </w:r>
      <w:proofErr w:type="spellStart"/>
      <w:r w:rsidRPr="00813EAE">
        <w:rPr>
          <w:sz w:val="22"/>
        </w:rPr>
        <w:t>Symphonia</w:t>
      </w:r>
      <w:proofErr w:type="spellEnd"/>
      <w:r w:rsidRPr="00813EAE">
        <w:rPr>
          <w:sz w:val="22"/>
        </w:rPr>
        <w:t xml:space="preserve">, Ricordi, Arcana, </w:t>
      </w:r>
      <w:proofErr w:type="spellStart"/>
      <w:r w:rsidRPr="00813EAE">
        <w:rPr>
          <w:sz w:val="22"/>
        </w:rPr>
        <w:t>Erato</w:t>
      </w:r>
      <w:proofErr w:type="spellEnd"/>
      <w:r w:rsidRPr="00813EAE">
        <w:rPr>
          <w:sz w:val="22"/>
        </w:rPr>
        <w:t xml:space="preserve">, </w:t>
      </w:r>
      <w:proofErr w:type="spellStart"/>
      <w:r w:rsidRPr="00813EAE">
        <w:rPr>
          <w:sz w:val="22"/>
        </w:rPr>
        <w:t>Harmonia</w:t>
      </w:r>
      <w:proofErr w:type="spellEnd"/>
      <w:r w:rsidRPr="00813EAE">
        <w:rPr>
          <w:sz w:val="22"/>
        </w:rPr>
        <w:t xml:space="preserve"> Mundi, Opus 111 e per Glossa un programma di musica italiana dell’inizio del Seicento per arpa sola intitolato “Il viaggio di Lucrezia”, (premiato con “Choc de la </w:t>
      </w:r>
      <w:proofErr w:type="spellStart"/>
      <w:r w:rsidRPr="00813EAE">
        <w:rPr>
          <w:sz w:val="22"/>
        </w:rPr>
        <w:t>Musique</w:t>
      </w:r>
      <w:proofErr w:type="spellEnd"/>
      <w:r w:rsidRPr="00813EAE">
        <w:rPr>
          <w:sz w:val="22"/>
        </w:rPr>
        <w:t xml:space="preserve">” e “Cannes Award”); </w:t>
      </w:r>
      <w:r w:rsidRPr="00813EAE">
        <w:rPr>
          <w:i/>
          <w:sz w:val="22"/>
        </w:rPr>
        <w:t>“</w:t>
      </w:r>
      <w:proofErr w:type="spellStart"/>
      <w:r w:rsidRPr="00813EAE">
        <w:rPr>
          <w:i/>
          <w:sz w:val="22"/>
        </w:rPr>
        <w:t>Les</w:t>
      </w:r>
      <w:proofErr w:type="spellEnd"/>
      <w:r w:rsidRPr="00813EAE">
        <w:rPr>
          <w:i/>
          <w:sz w:val="22"/>
        </w:rPr>
        <w:t xml:space="preserve"> </w:t>
      </w:r>
      <w:proofErr w:type="spellStart"/>
      <w:r w:rsidRPr="00813EAE">
        <w:rPr>
          <w:i/>
          <w:sz w:val="22"/>
        </w:rPr>
        <w:t>Harpes</w:t>
      </w:r>
      <w:proofErr w:type="spellEnd"/>
      <w:r w:rsidRPr="00813EAE">
        <w:rPr>
          <w:i/>
          <w:sz w:val="22"/>
        </w:rPr>
        <w:t xml:space="preserve"> </w:t>
      </w:r>
      <w:proofErr w:type="spellStart"/>
      <w:r w:rsidRPr="00813EAE">
        <w:rPr>
          <w:i/>
          <w:sz w:val="22"/>
        </w:rPr>
        <w:t>du</w:t>
      </w:r>
      <w:proofErr w:type="spellEnd"/>
      <w:r w:rsidRPr="00813EAE">
        <w:rPr>
          <w:i/>
          <w:sz w:val="22"/>
        </w:rPr>
        <w:t xml:space="preserve"> Ciel”</w:t>
      </w:r>
      <w:r w:rsidRPr="00813EAE">
        <w:rPr>
          <w:sz w:val="22"/>
        </w:rPr>
        <w:t xml:space="preserve">, una raccolta di duetti per due arpe a crochet della fine del ‘700, e </w:t>
      </w:r>
      <w:proofErr w:type="gramStart"/>
      <w:r w:rsidRPr="00813EAE">
        <w:rPr>
          <w:i/>
          <w:sz w:val="22"/>
        </w:rPr>
        <w:t>“ A</w:t>
      </w:r>
      <w:proofErr w:type="gramEnd"/>
      <w:r w:rsidRPr="00813EAE">
        <w:rPr>
          <w:i/>
          <w:sz w:val="22"/>
        </w:rPr>
        <w:t xml:space="preserve"> </w:t>
      </w:r>
      <w:proofErr w:type="spellStart"/>
      <w:r w:rsidRPr="00813EAE">
        <w:rPr>
          <w:i/>
          <w:sz w:val="22"/>
        </w:rPr>
        <w:t>Microcosm</w:t>
      </w:r>
      <w:proofErr w:type="spellEnd"/>
      <w:r w:rsidRPr="00813EAE">
        <w:rPr>
          <w:sz w:val="22"/>
        </w:rPr>
        <w:t xml:space="preserve"> </w:t>
      </w:r>
      <w:r w:rsidRPr="00813EAE">
        <w:rPr>
          <w:i/>
          <w:sz w:val="22"/>
        </w:rPr>
        <w:t>Concerto”</w:t>
      </w:r>
      <w:r w:rsidRPr="00813EAE">
        <w:rPr>
          <w:sz w:val="22"/>
        </w:rPr>
        <w:t xml:space="preserve"> con musiche di G.F. </w:t>
      </w:r>
      <w:proofErr w:type="spellStart"/>
      <w:r w:rsidRPr="00813EAE">
        <w:rPr>
          <w:sz w:val="22"/>
        </w:rPr>
        <w:t>Haendel</w:t>
      </w:r>
      <w:proofErr w:type="spellEnd"/>
      <w:r w:rsidRPr="00813EAE">
        <w:rPr>
          <w:sz w:val="22"/>
        </w:rPr>
        <w:t xml:space="preserve">. Per </w:t>
      </w:r>
      <w:proofErr w:type="spellStart"/>
      <w:r w:rsidRPr="00813EAE">
        <w:rPr>
          <w:sz w:val="22"/>
        </w:rPr>
        <w:t>Harmonia</w:t>
      </w:r>
      <w:proofErr w:type="spellEnd"/>
      <w:r w:rsidRPr="00813EAE">
        <w:rPr>
          <w:sz w:val="22"/>
        </w:rPr>
        <w:t xml:space="preserve"> Mundi, con la “</w:t>
      </w:r>
      <w:proofErr w:type="spellStart"/>
      <w:r w:rsidRPr="00813EAE">
        <w:rPr>
          <w:sz w:val="22"/>
        </w:rPr>
        <w:t>Freiburger</w:t>
      </w:r>
      <w:proofErr w:type="spellEnd"/>
      <w:r w:rsidRPr="00813EAE">
        <w:rPr>
          <w:sz w:val="22"/>
        </w:rPr>
        <w:t xml:space="preserve"> </w:t>
      </w:r>
      <w:proofErr w:type="spellStart"/>
      <w:r w:rsidRPr="00813EAE">
        <w:rPr>
          <w:sz w:val="22"/>
        </w:rPr>
        <w:t>Barockorchester</w:t>
      </w:r>
      <w:proofErr w:type="spellEnd"/>
      <w:r w:rsidRPr="00813EAE">
        <w:rPr>
          <w:sz w:val="22"/>
        </w:rPr>
        <w:t xml:space="preserve">”, ha inoltre inciso il concerto per arpa e flauto di W. A. Mozart. </w:t>
      </w:r>
    </w:p>
    <w:p w:rsidR="00813EAE" w:rsidRPr="00813EAE" w:rsidRDefault="00813EAE" w:rsidP="00813EAE">
      <w:pPr>
        <w:jc w:val="both"/>
        <w:rPr>
          <w:sz w:val="22"/>
        </w:rPr>
      </w:pPr>
      <w:r w:rsidRPr="00813EAE">
        <w:rPr>
          <w:sz w:val="22"/>
        </w:rPr>
        <w:t xml:space="preserve">In collaborazione con </w:t>
      </w:r>
      <w:proofErr w:type="spellStart"/>
      <w:r w:rsidRPr="00813EAE">
        <w:rPr>
          <w:sz w:val="22"/>
        </w:rPr>
        <w:t>Deda</w:t>
      </w:r>
      <w:proofErr w:type="spellEnd"/>
      <w:r w:rsidRPr="00813EAE">
        <w:rPr>
          <w:sz w:val="22"/>
        </w:rPr>
        <w:t xml:space="preserve"> Cristina Colonna, danzatrice, attrice e regista, ha ideato lo spettacolo </w:t>
      </w:r>
      <w:r w:rsidRPr="00813EAE">
        <w:rPr>
          <w:i/>
          <w:sz w:val="22"/>
        </w:rPr>
        <w:t>“</w:t>
      </w:r>
      <w:proofErr w:type="spellStart"/>
      <w:r w:rsidRPr="00813EAE">
        <w:rPr>
          <w:i/>
          <w:sz w:val="22"/>
        </w:rPr>
        <w:t>Voluptas</w:t>
      </w:r>
      <w:proofErr w:type="spellEnd"/>
      <w:r w:rsidRPr="00813EAE">
        <w:rPr>
          <w:i/>
          <w:sz w:val="22"/>
        </w:rPr>
        <w:t xml:space="preserve"> </w:t>
      </w:r>
      <w:proofErr w:type="spellStart"/>
      <w:r w:rsidRPr="00813EAE">
        <w:rPr>
          <w:i/>
          <w:sz w:val="22"/>
        </w:rPr>
        <w:t>Dolendi</w:t>
      </w:r>
      <w:proofErr w:type="spellEnd"/>
      <w:r w:rsidRPr="00813EAE">
        <w:rPr>
          <w:i/>
          <w:sz w:val="22"/>
        </w:rPr>
        <w:t xml:space="preserve">. I gesti del Caravaggio”, </w:t>
      </w:r>
      <w:r w:rsidRPr="00813EAE">
        <w:rPr>
          <w:sz w:val="22"/>
        </w:rPr>
        <w:t xml:space="preserve">attualmente disponibile nell’adattamento cinematografico diretto da Francesco Vitali (Art Film, Fondazione Marco </w:t>
      </w:r>
      <w:proofErr w:type="spellStart"/>
      <w:r w:rsidRPr="00813EAE">
        <w:rPr>
          <w:sz w:val="22"/>
        </w:rPr>
        <w:t>Fodella</w:t>
      </w:r>
      <w:proofErr w:type="spellEnd"/>
      <w:r w:rsidRPr="00813EAE">
        <w:rPr>
          <w:sz w:val="22"/>
        </w:rPr>
        <w:t>, 2010).</w:t>
      </w:r>
    </w:p>
    <w:p w:rsidR="00813EAE" w:rsidRPr="00721980" w:rsidRDefault="00813EAE" w:rsidP="00813EAE">
      <w:pPr>
        <w:jc w:val="both"/>
        <w:rPr>
          <w:rFonts w:ascii="Book Antiqua" w:hAnsi="Book Antiqua"/>
          <w:sz w:val="20"/>
          <w:szCs w:val="20"/>
          <w:lang w:bidi="he-IL"/>
        </w:rPr>
      </w:pPr>
    </w:p>
    <w:p w:rsidR="009A3C0C" w:rsidRPr="009A3C0C" w:rsidRDefault="009A3C0C" w:rsidP="009A3C0C">
      <w:pPr>
        <w:widowControl w:val="0"/>
        <w:autoSpaceDE w:val="0"/>
        <w:autoSpaceDN w:val="0"/>
        <w:adjustRightInd w:val="0"/>
        <w:rPr>
          <w:sz w:val="28"/>
          <w:u w:val="single"/>
        </w:rPr>
      </w:pPr>
      <w:r w:rsidRPr="009A3C0C">
        <w:rPr>
          <w:b/>
          <w:bCs/>
          <w:sz w:val="28"/>
          <w:u w:val="single"/>
        </w:rPr>
        <w:t>BARBARA ZANICHELLI soprano</w:t>
      </w:r>
    </w:p>
    <w:p w:rsidR="00813EAE" w:rsidRPr="009A3C0C" w:rsidRDefault="009A3C0C" w:rsidP="009A3C0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9A3C0C">
        <w:rPr>
          <w:sz w:val="22"/>
        </w:rPr>
        <w:t xml:space="preserve">Nata a Parma, diplomata in Violino e successivamente in Canto Performance e Pedagogia del Canto, con lode, presso il Conservatorio della Svizzera Italiana a Lugano, sotto la guida di Luisa Castellani. Si perfeziona con Cristina </w:t>
      </w:r>
      <w:proofErr w:type="spellStart"/>
      <w:r w:rsidRPr="009A3C0C">
        <w:rPr>
          <w:sz w:val="22"/>
        </w:rPr>
        <w:t>Miatello</w:t>
      </w:r>
      <w:proofErr w:type="spellEnd"/>
      <w:r w:rsidRPr="009A3C0C">
        <w:rPr>
          <w:sz w:val="22"/>
        </w:rPr>
        <w:t xml:space="preserve">, Claudine </w:t>
      </w:r>
      <w:proofErr w:type="spellStart"/>
      <w:r w:rsidRPr="009A3C0C">
        <w:rPr>
          <w:sz w:val="22"/>
        </w:rPr>
        <w:t>Ansermet</w:t>
      </w:r>
      <w:proofErr w:type="spellEnd"/>
      <w:r w:rsidRPr="009A3C0C">
        <w:rPr>
          <w:sz w:val="22"/>
        </w:rPr>
        <w:t xml:space="preserve">, Roberto </w:t>
      </w:r>
      <w:proofErr w:type="spellStart"/>
      <w:r w:rsidRPr="009A3C0C">
        <w:rPr>
          <w:sz w:val="22"/>
        </w:rPr>
        <w:t>Gini</w:t>
      </w:r>
      <w:proofErr w:type="spellEnd"/>
      <w:r w:rsidRPr="009A3C0C">
        <w:rPr>
          <w:sz w:val="22"/>
        </w:rPr>
        <w:t xml:space="preserve">, Pedro </w:t>
      </w:r>
      <w:proofErr w:type="spellStart"/>
      <w:r w:rsidRPr="009A3C0C">
        <w:rPr>
          <w:sz w:val="22"/>
        </w:rPr>
        <w:t>Memelsdorff</w:t>
      </w:r>
      <w:proofErr w:type="spellEnd"/>
      <w:r w:rsidRPr="009A3C0C">
        <w:rPr>
          <w:sz w:val="22"/>
        </w:rPr>
        <w:t xml:space="preserve">, Anatoli </w:t>
      </w:r>
      <w:proofErr w:type="spellStart"/>
      <w:r w:rsidRPr="009A3C0C">
        <w:rPr>
          <w:sz w:val="22"/>
        </w:rPr>
        <w:t>Goussev</w:t>
      </w:r>
      <w:proofErr w:type="spellEnd"/>
      <w:r w:rsidRPr="009A3C0C">
        <w:rPr>
          <w:sz w:val="22"/>
        </w:rPr>
        <w:t xml:space="preserve">, Luciana Serra, </w:t>
      </w:r>
      <w:proofErr w:type="spellStart"/>
      <w:r w:rsidRPr="009A3C0C">
        <w:rPr>
          <w:sz w:val="22"/>
        </w:rPr>
        <w:t>Sherman</w:t>
      </w:r>
      <w:proofErr w:type="spellEnd"/>
      <w:r w:rsidRPr="009A3C0C">
        <w:rPr>
          <w:sz w:val="22"/>
        </w:rPr>
        <w:t xml:space="preserve"> Lowe, Sergio Bertocchi. Vincitrice e finalista di concorsi internazionali come il "Luca </w:t>
      </w:r>
      <w:proofErr w:type="spellStart"/>
      <w:r w:rsidRPr="009A3C0C">
        <w:rPr>
          <w:sz w:val="22"/>
        </w:rPr>
        <w:t>Marenzio</w:t>
      </w:r>
      <w:proofErr w:type="spellEnd"/>
      <w:r w:rsidRPr="009A3C0C">
        <w:rPr>
          <w:sz w:val="22"/>
        </w:rPr>
        <w:t xml:space="preserve">" 1999 e il </w:t>
      </w:r>
      <w:proofErr w:type="spellStart"/>
      <w:r w:rsidRPr="009A3C0C">
        <w:rPr>
          <w:sz w:val="22"/>
        </w:rPr>
        <w:t>Nicati</w:t>
      </w:r>
      <w:proofErr w:type="spellEnd"/>
      <w:r w:rsidRPr="009A3C0C">
        <w:rPr>
          <w:sz w:val="22"/>
        </w:rPr>
        <w:t xml:space="preserve"> 2009. Svolge intensa attività concertistica sia come solista che in ensemble, come interprete del repertorio antico e contemporaneo in importanti sale e festival italiani ed esteri. Ha cantato sotto la direzione di </w:t>
      </w:r>
      <w:proofErr w:type="spellStart"/>
      <w:r w:rsidRPr="009A3C0C">
        <w:rPr>
          <w:sz w:val="22"/>
        </w:rPr>
        <w:t>K.Stockhausen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T.Fisher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A.Richard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G.Bernasconi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R.H.Platz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M.W.Chung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P.Memelsdorff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B.Kujken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P.Németh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O.Dantone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E.Gatti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V.Parisi</w:t>
      </w:r>
      <w:proofErr w:type="spellEnd"/>
      <w:r w:rsidRPr="009A3C0C">
        <w:rPr>
          <w:sz w:val="22"/>
        </w:rPr>
        <w:t xml:space="preserve">, Ensemble </w:t>
      </w:r>
      <w:proofErr w:type="spellStart"/>
      <w:r w:rsidRPr="009A3C0C">
        <w:rPr>
          <w:sz w:val="22"/>
        </w:rPr>
        <w:t>Contrechamps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M.Wendenberg</w:t>
      </w:r>
      <w:proofErr w:type="spellEnd"/>
      <w:r w:rsidRPr="009A3C0C">
        <w:rPr>
          <w:sz w:val="22"/>
        </w:rPr>
        <w:t xml:space="preserve">, P. da Col, A. De Marchi, </w:t>
      </w:r>
      <w:proofErr w:type="spellStart"/>
      <w:r w:rsidRPr="009A3C0C">
        <w:rPr>
          <w:sz w:val="22"/>
        </w:rPr>
        <w:t>L.Pianca</w:t>
      </w:r>
      <w:proofErr w:type="spellEnd"/>
      <w:r w:rsidRPr="009A3C0C">
        <w:rPr>
          <w:sz w:val="22"/>
        </w:rPr>
        <w:t xml:space="preserve">, tra gli altri; interpretando anche partiture in </w:t>
      </w:r>
      <w:r w:rsidRPr="009A3C0C">
        <w:rPr>
          <w:i/>
          <w:iCs/>
          <w:sz w:val="22"/>
        </w:rPr>
        <w:t>prima esecuzione assoluta</w:t>
      </w:r>
      <w:r w:rsidRPr="009A3C0C">
        <w:rPr>
          <w:sz w:val="22"/>
        </w:rPr>
        <w:t xml:space="preserve"> di compositori tra cui </w:t>
      </w:r>
      <w:proofErr w:type="spellStart"/>
      <w:r w:rsidRPr="009A3C0C">
        <w:rPr>
          <w:sz w:val="22"/>
        </w:rPr>
        <w:t>K.Stockhausen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F.Hoch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G.Bryars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L.Kupper</w:t>
      </w:r>
      <w:proofErr w:type="spellEnd"/>
      <w:r w:rsidRPr="009A3C0C">
        <w:rPr>
          <w:sz w:val="22"/>
        </w:rPr>
        <w:t xml:space="preserve">, </w:t>
      </w:r>
      <w:proofErr w:type="spellStart"/>
      <w:r w:rsidRPr="009A3C0C">
        <w:rPr>
          <w:sz w:val="22"/>
        </w:rPr>
        <w:t>S.Gervasoni</w:t>
      </w:r>
      <w:proofErr w:type="spellEnd"/>
      <w:r w:rsidRPr="009A3C0C">
        <w:rPr>
          <w:sz w:val="22"/>
        </w:rPr>
        <w:t xml:space="preserve">, approfondendole con gli autori stessi. È docente di Canto e Pedagogia del Canto oltre che assistente di Luisa Castellani presso il Conservatorio della Svizzera Italiana, di Canto Rinascimentale e Barocco presso il Conservatorio </w:t>
      </w:r>
      <w:proofErr w:type="spellStart"/>
      <w:r w:rsidRPr="009A3C0C">
        <w:rPr>
          <w:sz w:val="22"/>
        </w:rPr>
        <w:t>Ghedini</w:t>
      </w:r>
      <w:proofErr w:type="spellEnd"/>
      <w:r w:rsidRPr="009A3C0C">
        <w:rPr>
          <w:sz w:val="22"/>
        </w:rPr>
        <w:t xml:space="preserve"> di Cuneo e di Dizione Lirica Italiana presso il Conservatorio di Ginevra-Neuchâtel. Barbara Zanichelli ha partecipato a dirette radiofoniche italiane ed europee e ha registrato per varie case discografiche tra cui ERATO, ARCANA, CHANDOS, VIRGIN, GLOSSA, STOCKHAUSEN-VERLAG, NAIVE, AEON. TACTUS, PAVANE, ARTS, BONGIOVANNI, PHONÈ.</w:t>
      </w:r>
      <w:bookmarkStart w:id="0" w:name="_GoBack"/>
      <w:bookmarkEnd w:id="0"/>
    </w:p>
    <w:sectPr w:rsidR="00813EAE" w:rsidRPr="009A3C0C" w:rsidSect="001E5DBA">
      <w:headerReference w:type="default" r:id="rId7"/>
      <w:pgSz w:w="11906" w:h="16838"/>
      <w:pgMar w:top="1417" w:right="1133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4D" w:rsidRDefault="0094614D" w:rsidP="0014518F">
      <w:pPr>
        <w:spacing w:after="0" w:line="240" w:lineRule="auto"/>
      </w:pPr>
      <w:r>
        <w:separator/>
      </w:r>
    </w:p>
  </w:endnote>
  <w:endnote w:type="continuationSeparator" w:id="0">
    <w:p w:rsidR="0094614D" w:rsidRDefault="0094614D" w:rsidP="0014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4D" w:rsidRDefault="0094614D" w:rsidP="0014518F">
      <w:pPr>
        <w:spacing w:after="0" w:line="240" w:lineRule="auto"/>
      </w:pPr>
      <w:r>
        <w:separator/>
      </w:r>
    </w:p>
  </w:footnote>
  <w:footnote w:type="continuationSeparator" w:id="0">
    <w:p w:rsidR="0094614D" w:rsidRDefault="0094614D" w:rsidP="0014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F" w:rsidRDefault="0094614D" w:rsidP="0014518F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8pt">
          <v:imagedata r:id="rId1" o:title="Logo_esteso-Lainate"/>
        </v:shape>
      </w:pict>
    </w:r>
    <w:r w:rsidR="004A3533">
      <w:t xml:space="preserve">         </w:t>
    </w:r>
    <w:r w:rsidR="00BB3121">
      <w:t xml:space="preserve"> </w:t>
    </w:r>
    <w:r w:rsidR="001E5DBA">
      <w:t xml:space="preserve">  </w:t>
    </w:r>
    <w:r w:rsidR="00BB3121">
      <w:t xml:space="preserve"> </w:t>
    </w:r>
    <w:r w:rsidR="001E5DBA">
      <w:t xml:space="preserve"> </w:t>
    </w:r>
    <w:r w:rsidR="00BB3121">
      <w:t xml:space="preserve"> </w:t>
    </w:r>
    <w:r w:rsidR="001E5DBA">
      <w:rPr>
        <w:noProof/>
        <w:lang w:eastAsia="it-IT"/>
      </w:rPr>
      <w:drawing>
        <wp:inline distT="0" distB="0" distL="0" distR="0">
          <wp:extent cx="1112520" cy="335280"/>
          <wp:effectExtent l="0" t="0" r="0" b="7620"/>
          <wp:docPr id="4" name="Immagine 4" descr="LOGO MUSEO NINFEO ESTESO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MUSEO NINFEO ESTESO 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121">
      <w:t xml:space="preserve">  </w:t>
    </w:r>
    <w:r w:rsidR="001E5DBA">
      <w:t xml:space="preserve">  </w:t>
    </w:r>
    <w:r w:rsidR="004A3533">
      <w:t xml:space="preserve">     </w:t>
    </w:r>
    <w:r w:rsidR="001E5DBA">
      <w:t xml:space="preserve">    </w:t>
    </w:r>
    <w:r w:rsidR="00BB3121">
      <w:t xml:space="preserve"> </w:t>
    </w:r>
    <w:r w:rsidR="0014518F">
      <w:t xml:space="preserve">  </w:t>
    </w:r>
    <w:r>
      <w:pict>
        <v:shape id="_x0000_i1026" type="#_x0000_t75" style="width:123pt;height:20.4pt">
          <v:imagedata r:id="rId3" o:title="roadmovie-logo-png"/>
        </v:shape>
      </w:pict>
    </w:r>
    <w:r w:rsidR="0014518F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2"/>
    <w:rsid w:val="00024EB0"/>
    <w:rsid w:val="00025EAB"/>
    <w:rsid w:val="00032D55"/>
    <w:rsid w:val="0006240C"/>
    <w:rsid w:val="00067EB2"/>
    <w:rsid w:val="00082971"/>
    <w:rsid w:val="00097B8F"/>
    <w:rsid w:val="000F7DBC"/>
    <w:rsid w:val="00144D31"/>
    <w:rsid w:val="0014518F"/>
    <w:rsid w:val="0018562C"/>
    <w:rsid w:val="00197AAE"/>
    <w:rsid w:val="00197BE0"/>
    <w:rsid w:val="001C0AEB"/>
    <w:rsid w:val="001E5DBA"/>
    <w:rsid w:val="00201BB1"/>
    <w:rsid w:val="002100CD"/>
    <w:rsid w:val="00256198"/>
    <w:rsid w:val="002C3632"/>
    <w:rsid w:val="00340EEF"/>
    <w:rsid w:val="00373987"/>
    <w:rsid w:val="003A7F0B"/>
    <w:rsid w:val="003C0EDE"/>
    <w:rsid w:val="003E5B6E"/>
    <w:rsid w:val="003E7989"/>
    <w:rsid w:val="004111F1"/>
    <w:rsid w:val="0041552F"/>
    <w:rsid w:val="004530EE"/>
    <w:rsid w:val="00460589"/>
    <w:rsid w:val="004717BF"/>
    <w:rsid w:val="00472C77"/>
    <w:rsid w:val="004927C7"/>
    <w:rsid w:val="00494B45"/>
    <w:rsid w:val="004A25E2"/>
    <w:rsid w:val="004A3533"/>
    <w:rsid w:val="00533A1C"/>
    <w:rsid w:val="00573778"/>
    <w:rsid w:val="00574A33"/>
    <w:rsid w:val="0058408D"/>
    <w:rsid w:val="00596F79"/>
    <w:rsid w:val="005F10A7"/>
    <w:rsid w:val="00696262"/>
    <w:rsid w:val="00696C3F"/>
    <w:rsid w:val="006C27C7"/>
    <w:rsid w:val="00704E76"/>
    <w:rsid w:val="0071647C"/>
    <w:rsid w:val="00724DA5"/>
    <w:rsid w:val="007317B4"/>
    <w:rsid w:val="0078000A"/>
    <w:rsid w:val="007A2B67"/>
    <w:rsid w:val="007A6840"/>
    <w:rsid w:val="00813EAE"/>
    <w:rsid w:val="0084664C"/>
    <w:rsid w:val="0085270A"/>
    <w:rsid w:val="00932367"/>
    <w:rsid w:val="0094614D"/>
    <w:rsid w:val="00970320"/>
    <w:rsid w:val="009A3C0C"/>
    <w:rsid w:val="009C0B74"/>
    <w:rsid w:val="009D236C"/>
    <w:rsid w:val="009F3FD8"/>
    <w:rsid w:val="00A168CB"/>
    <w:rsid w:val="00A2745D"/>
    <w:rsid w:val="00A945F8"/>
    <w:rsid w:val="00A948FC"/>
    <w:rsid w:val="00A95EFF"/>
    <w:rsid w:val="00AB1171"/>
    <w:rsid w:val="00AC7729"/>
    <w:rsid w:val="00AE46FA"/>
    <w:rsid w:val="00B032F0"/>
    <w:rsid w:val="00BB3121"/>
    <w:rsid w:val="00C72AB2"/>
    <w:rsid w:val="00C9538F"/>
    <w:rsid w:val="00CD4C7E"/>
    <w:rsid w:val="00CF00C9"/>
    <w:rsid w:val="00D33EAE"/>
    <w:rsid w:val="00D362A4"/>
    <w:rsid w:val="00D36F28"/>
    <w:rsid w:val="00D63FE9"/>
    <w:rsid w:val="00D851AE"/>
    <w:rsid w:val="00DE37FF"/>
    <w:rsid w:val="00DF65F9"/>
    <w:rsid w:val="00E11ED8"/>
    <w:rsid w:val="00E2165C"/>
    <w:rsid w:val="00E30402"/>
    <w:rsid w:val="00E53D36"/>
    <w:rsid w:val="00E55346"/>
    <w:rsid w:val="00E641B7"/>
    <w:rsid w:val="00EB2927"/>
    <w:rsid w:val="00ED6A8A"/>
    <w:rsid w:val="00EE2481"/>
    <w:rsid w:val="00F04DD3"/>
    <w:rsid w:val="00F34D3B"/>
    <w:rsid w:val="00F43EE0"/>
    <w:rsid w:val="00F636DB"/>
    <w:rsid w:val="00F85F99"/>
    <w:rsid w:val="00F938D2"/>
    <w:rsid w:val="00FE6C5F"/>
    <w:rsid w:val="00FE76FC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6A3FE-A6A1-409A-ABD6-97D5B94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13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18F"/>
  </w:style>
  <w:style w:type="paragraph" w:styleId="Pidipagina">
    <w:name w:val="footer"/>
    <w:basedOn w:val="Normale"/>
    <w:link w:val="PidipaginaCarattere"/>
    <w:uiPriority w:val="99"/>
    <w:unhideWhenUsed/>
    <w:rsid w:val="0014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18F"/>
  </w:style>
  <w:style w:type="character" w:styleId="Collegamentoipertestuale">
    <w:name w:val="Hyperlink"/>
    <w:basedOn w:val="Carpredefinitoparagrafo"/>
    <w:uiPriority w:val="99"/>
    <w:unhideWhenUsed/>
    <w:rsid w:val="0078000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813EAE"/>
    <w:rPr>
      <w:rFonts w:ascii="Times New Roman" w:eastAsia="Times New Roman" w:hAnsi="Times New Roman" w:cs="Times New Roman"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813EA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813EAE"/>
    <w:rPr>
      <w:rFonts w:ascii="Times New Roman" w:eastAsia="Times New Roman" w:hAnsi="Times New Roman" w:cs="Times New Roman"/>
      <w:b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9C0B-6D9E-4BDE-9AE0-3EEF40E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54</cp:revision>
  <dcterms:created xsi:type="dcterms:W3CDTF">2019-02-09T15:53:00Z</dcterms:created>
  <dcterms:modified xsi:type="dcterms:W3CDTF">2019-04-02T10:48:00Z</dcterms:modified>
</cp:coreProperties>
</file>